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A4C2" w14:textId="77777777" w:rsidR="00313866" w:rsidRPr="00313866" w:rsidRDefault="00313866" w:rsidP="00313866">
      <w:pPr>
        <w:jc w:val="center"/>
        <w:rPr>
          <w:b/>
          <w:bCs/>
          <w:color w:val="FF0000"/>
          <w:sz w:val="52"/>
          <w:szCs w:val="52"/>
        </w:rPr>
      </w:pPr>
      <w:r w:rsidRPr="00313866">
        <w:rPr>
          <w:b/>
          <w:bCs/>
          <w:color w:val="FF0000"/>
          <w:sz w:val="52"/>
          <w:szCs w:val="52"/>
        </w:rPr>
        <w:t>THÔNG TIN:</w:t>
      </w:r>
    </w:p>
    <w:p w14:paraId="0289D1C7" w14:textId="144F3E53" w:rsidR="007D133B" w:rsidRPr="00313866" w:rsidRDefault="00313866" w:rsidP="00313866">
      <w:pPr>
        <w:jc w:val="both"/>
        <w:rPr>
          <w:sz w:val="52"/>
          <w:szCs w:val="52"/>
        </w:rPr>
      </w:pPr>
      <w:r w:rsidRPr="00313866">
        <w:rPr>
          <w:sz w:val="52"/>
          <w:szCs w:val="52"/>
        </w:rPr>
        <w:t xml:space="preserve"> TP.HCM đã có 116 ca mắc bệnh sởi.Từ đầu năm 2024 đến nay, thành phố đã có 201 ca sốt phát ban nghi sởi, trong đó 116 ca xét nghiệm xác định. Trong khi đó, từ năm 2021 - 2023, cả TP.HCM chỉ có 1 ca xét nghiệm dương tính.Trong 116 ca xác định bệnh sởi, có 27,6% là trẻ dưới 9 tháng tuổi, 78,4% là trẻ dưới 5 tuổi. Số bệnh nhân chưa tiêm chủng hoặc chưa tiêm đủ 2 mũi vắc xin sởi chiếm đến 66% và có đến 30% không rõ tiền sử tiêm chủng.Theo báo cáo từ các bệnh viện trên địa bàn TP.HCM, tính đến ngày 4.8 đã có 505 ca sốt phát ban nghi sởi, trong đó có 262 ca xét nghiệm dương tính. Hơn 50% số ca điều trị là các ca bệnh ở tỉnh thành khác đến khám và điều trị tại TP.HCM. Các bệnh viện của TP.HCM đã ghi nhận có đến 3 trường hợp tử vong liên quan đến bệnh sởi.</w:t>
      </w:r>
    </w:p>
    <w:sectPr w:rsidR="007D133B" w:rsidRPr="00313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66"/>
    <w:rsid w:val="00313866"/>
    <w:rsid w:val="007D1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E9B3"/>
  <w15:chartTrackingRefBased/>
  <w15:docId w15:val="{C1E4FB44-C213-439E-95E2-A57506BF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2024-08-16T06:23:00Z</dcterms:created>
  <dcterms:modified xsi:type="dcterms:W3CDTF">2024-08-16T06:25:00Z</dcterms:modified>
</cp:coreProperties>
</file>